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901E" w14:textId="77777777" w:rsidR="00213744" w:rsidRPr="00213744" w:rsidRDefault="00213744" w:rsidP="00213744">
      <w:pPr>
        <w:pStyle w:val="Titre1"/>
        <w:spacing w:before="0"/>
        <w:jc w:val="center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  <w:r w:rsidRPr="00213744">
        <w:rPr>
          <w:rFonts w:asciiTheme="minorHAnsi" w:hAnsiTheme="minorHAnsi" w:cstheme="minorHAnsi"/>
          <w:b/>
          <w:lang w:val="en-US"/>
        </w:rPr>
        <w:t>Graduate School Medical Device Engineering</w:t>
      </w:r>
    </w:p>
    <w:p w14:paraId="0CF2C07E" w14:textId="77777777" w:rsidR="00213744" w:rsidRPr="00213744" w:rsidRDefault="00213744" w:rsidP="00213744">
      <w:pPr>
        <w:pStyle w:val="Titre1"/>
        <w:spacing w:before="0"/>
        <w:jc w:val="center"/>
        <w:rPr>
          <w:rFonts w:asciiTheme="minorHAnsi" w:hAnsiTheme="minorHAnsi" w:cstheme="minorHAnsi"/>
          <w:b/>
          <w:lang w:val="en-US"/>
        </w:rPr>
      </w:pPr>
      <w:r w:rsidRPr="00213744">
        <w:rPr>
          <w:rFonts w:asciiTheme="minorHAnsi" w:hAnsiTheme="minorHAnsi" w:cstheme="minorHAnsi"/>
          <w:b/>
          <w:lang w:val="en-US"/>
        </w:rPr>
        <w:t xml:space="preserve">Appel à allocation </w:t>
      </w:r>
      <w:proofErr w:type="spellStart"/>
      <w:r w:rsidRPr="00213744">
        <w:rPr>
          <w:rFonts w:asciiTheme="minorHAnsi" w:hAnsiTheme="minorHAnsi" w:cstheme="minorHAnsi"/>
          <w:b/>
          <w:lang w:val="en-US"/>
        </w:rPr>
        <w:t>doctorale</w:t>
      </w:r>
      <w:proofErr w:type="spellEnd"/>
      <w:r w:rsidRPr="00213744">
        <w:rPr>
          <w:rFonts w:asciiTheme="minorHAnsi" w:hAnsiTheme="minorHAnsi" w:cstheme="minorHAnsi"/>
          <w:b/>
          <w:lang w:val="en-US"/>
        </w:rPr>
        <w:t xml:space="preserve"> - 2024</w:t>
      </w:r>
    </w:p>
    <w:p w14:paraId="57CF6356" w14:textId="77777777" w:rsidR="00126022" w:rsidRPr="00213744" w:rsidRDefault="00126022">
      <w:pPr>
        <w:rPr>
          <w:rFonts w:cstheme="minorHAnsi"/>
          <w:lang w:val="en-US"/>
        </w:rPr>
      </w:pPr>
    </w:p>
    <w:p w14:paraId="4A22B19C" w14:textId="77777777" w:rsidR="00213744" w:rsidRPr="00213744" w:rsidRDefault="00213744" w:rsidP="00213744">
      <w:pPr>
        <w:jc w:val="center"/>
        <w:rPr>
          <w:rFonts w:cstheme="minorHAnsi"/>
          <w:b/>
          <w:sz w:val="28"/>
        </w:rPr>
      </w:pPr>
      <w:r w:rsidRPr="00213744">
        <w:rPr>
          <w:rFonts w:cstheme="minorHAnsi"/>
          <w:b/>
          <w:sz w:val="28"/>
        </w:rPr>
        <w:t>Formulaire de candidature</w:t>
      </w:r>
    </w:p>
    <w:p w14:paraId="30047F92" w14:textId="77777777" w:rsidR="00213744" w:rsidRPr="00213744" w:rsidRDefault="00213744">
      <w:pPr>
        <w:rPr>
          <w:rFonts w:cstheme="minorHAnsi"/>
          <w:b/>
        </w:rPr>
      </w:pPr>
    </w:p>
    <w:p w14:paraId="379ECBF9" w14:textId="77777777" w:rsidR="00126022" w:rsidRPr="00254C0C" w:rsidRDefault="00213744">
      <w:pPr>
        <w:rPr>
          <w:rFonts w:cstheme="minorHAnsi"/>
        </w:rPr>
      </w:pPr>
      <w:r w:rsidRPr="00254C0C">
        <w:rPr>
          <w:rFonts w:cstheme="minorHAnsi"/>
        </w:rPr>
        <w:t>A remplir par l</w:t>
      </w:r>
      <w:r w:rsidR="00444CFD">
        <w:rPr>
          <w:rFonts w:cstheme="minorHAnsi"/>
        </w:rPr>
        <w:t>’encadrant principal de la thèse</w:t>
      </w:r>
      <w:r w:rsidR="00A10289">
        <w:rPr>
          <w:rFonts w:cstheme="minorHAnsi"/>
        </w:rPr>
        <w:t xml:space="preserve"> et à envoyer à </w:t>
      </w:r>
      <w:hyperlink r:id="rId9" w:history="1">
        <w:r w:rsidR="00A10289" w:rsidRPr="00557155">
          <w:rPr>
            <w:rStyle w:val="Lienhypertexte"/>
            <w:rFonts w:cstheme="minorHAnsi"/>
          </w:rPr>
          <w:t>medical.device.engineering@univ-lyon1.fr</w:t>
        </w:r>
      </w:hyperlink>
    </w:p>
    <w:p w14:paraId="6203D151" w14:textId="77777777" w:rsidR="00213744" w:rsidRDefault="00213744" w:rsidP="00C61D06">
      <w:pPr>
        <w:jc w:val="both"/>
        <w:rPr>
          <w:rFonts w:cstheme="minorHAnsi"/>
          <w:b/>
        </w:rPr>
      </w:pPr>
      <w:r w:rsidRPr="00213744">
        <w:rPr>
          <w:rFonts w:cstheme="minorHAnsi"/>
          <w:b/>
        </w:rPr>
        <w:t xml:space="preserve">Date de la demande : </w:t>
      </w:r>
    </w:p>
    <w:p w14:paraId="478203AA" w14:textId="77777777" w:rsidR="00213744" w:rsidRPr="00213744" w:rsidRDefault="00213744" w:rsidP="00C61D06">
      <w:pPr>
        <w:jc w:val="both"/>
        <w:rPr>
          <w:rFonts w:cstheme="minorHAnsi"/>
          <w:b/>
        </w:rPr>
      </w:pPr>
      <w:r w:rsidRPr="00213744">
        <w:rPr>
          <w:rFonts w:cstheme="minorHAnsi"/>
          <w:b/>
        </w:rPr>
        <w:t>Type de DM principalement concerné par la demande :</w:t>
      </w:r>
    </w:p>
    <w:p w14:paraId="61D37888" w14:textId="77777777" w:rsidR="00213744" w:rsidRPr="00213744" w:rsidRDefault="00254C0C" w:rsidP="00213744">
      <w:pPr>
        <w:pStyle w:val="Paragraphedeliste"/>
        <w:numPr>
          <w:ilvl w:val="2"/>
          <w:numId w:val="3"/>
        </w:numPr>
        <w:spacing w:after="0" w:line="240" w:lineRule="auto"/>
        <w:ind w:left="284" w:firstLine="0"/>
        <w:jc w:val="both"/>
        <w:rPr>
          <w:rFonts w:cstheme="minorHAnsi"/>
        </w:rPr>
      </w:pPr>
      <w:r w:rsidRPr="00557155">
        <w:rPr>
          <w:rFonts w:cstheme="minorHAnsi"/>
        </w:rPr>
        <w:t>DM équipement</w:t>
      </w:r>
    </w:p>
    <w:p w14:paraId="08C3E934" w14:textId="77777777" w:rsidR="00213744" w:rsidRPr="00213744" w:rsidRDefault="00254C0C" w:rsidP="00213744">
      <w:pPr>
        <w:pStyle w:val="Paragraphedeliste"/>
        <w:numPr>
          <w:ilvl w:val="2"/>
          <w:numId w:val="3"/>
        </w:numPr>
        <w:spacing w:after="0" w:line="240" w:lineRule="auto"/>
        <w:ind w:left="284" w:firstLine="0"/>
        <w:jc w:val="both"/>
        <w:rPr>
          <w:rFonts w:cstheme="minorHAnsi"/>
        </w:rPr>
      </w:pPr>
      <w:r w:rsidRPr="00557155">
        <w:rPr>
          <w:rFonts w:cstheme="minorHAnsi"/>
        </w:rPr>
        <w:t>DM logiciel</w:t>
      </w:r>
    </w:p>
    <w:p w14:paraId="5ED623AA" w14:textId="77777777" w:rsidR="00213744" w:rsidRPr="00213744" w:rsidRDefault="00254C0C" w:rsidP="00213744">
      <w:pPr>
        <w:pStyle w:val="Paragraphedeliste"/>
        <w:numPr>
          <w:ilvl w:val="2"/>
          <w:numId w:val="3"/>
        </w:numPr>
        <w:spacing w:after="0" w:line="240" w:lineRule="auto"/>
        <w:ind w:left="284" w:firstLine="0"/>
        <w:jc w:val="both"/>
        <w:rPr>
          <w:rFonts w:cstheme="minorHAnsi"/>
        </w:rPr>
      </w:pPr>
      <w:r w:rsidRPr="00557155">
        <w:rPr>
          <w:rFonts w:cstheme="minorHAnsi"/>
        </w:rPr>
        <w:t>DM implantable</w:t>
      </w:r>
    </w:p>
    <w:p w14:paraId="58231E4D" w14:textId="77777777" w:rsidR="00213744" w:rsidRPr="00213744" w:rsidRDefault="00254C0C" w:rsidP="00213744">
      <w:pPr>
        <w:pStyle w:val="Paragraphedeliste"/>
        <w:numPr>
          <w:ilvl w:val="2"/>
          <w:numId w:val="3"/>
        </w:numPr>
        <w:spacing w:after="0" w:line="240" w:lineRule="auto"/>
        <w:ind w:left="284" w:firstLine="0"/>
        <w:jc w:val="both"/>
        <w:rPr>
          <w:rFonts w:cstheme="minorHAnsi"/>
        </w:rPr>
      </w:pPr>
      <w:r w:rsidRPr="00557155">
        <w:rPr>
          <w:rFonts w:cstheme="minorHAnsi"/>
        </w:rPr>
        <w:t>DM communicant</w:t>
      </w:r>
    </w:p>
    <w:p w14:paraId="564E5F3D" w14:textId="77777777" w:rsidR="007C6C2F" w:rsidRDefault="007C6C2F" w:rsidP="007C6C2F">
      <w:pPr>
        <w:jc w:val="both"/>
        <w:rPr>
          <w:rFonts w:cstheme="minorHAnsi"/>
          <w:b/>
        </w:rPr>
      </w:pPr>
    </w:p>
    <w:p w14:paraId="17A89D40" w14:textId="77777777" w:rsidR="007C6C2F" w:rsidRPr="00213744" w:rsidRDefault="007C6C2F" w:rsidP="007C6C2F">
      <w:pPr>
        <w:jc w:val="both"/>
        <w:rPr>
          <w:rFonts w:cstheme="minorHAnsi"/>
          <w:b/>
        </w:rPr>
      </w:pPr>
      <w:r>
        <w:rPr>
          <w:rFonts w:cstheme="minorHAnsi"/>
          <w:b/>
        </w:rPr>
        <w:t>Préciser en quoi ce p</w:t>
      </w:r>
      <w:r w:rsidRPr="00213744">
        <w:rPr>
          <w:rFonts w:cstheme="minorHAnsi"/>
          <w:b/>
        </w:rPr>
        <w:t>rojet de recherche</w:t>
      </w:r>
      <w:r>
        <w:rPr>
          <w:rFonts w:cstheme="minorHAnsi"/>
          <w:b/>
        </w:rPr>
        <w:t xml:space="preserve"> est</w:t>
      </w:r>
      <w:r w:rsidRPr="00213744">
        <w:rPr>
          <w:rFonts w:cstheme="minorHAnsi"/>
          <w:b/>
        </w:rPr>
        <w:t xml:space="preserve"> appliqué </w:t>
      </w:r>
      <w:r>
        <w:rPr>
          <w:rFonts w:cstheme="minorHAnsi"/>
          <w:b/>
        </w:rPr>
        <w:t>aux</w:t>
      </w:r>
      <w:r w:rsidRPr="00213744">
        <w:rPr>
          <w:rFonts w:cstheme="minorHAnsi"/>
          <w:b/>
        </w:rPr>
        <w:t xml:space="preserve"> dispositifs médicaux</w:t>
      </w:r>
      <w:r>
        <w:rPr>
          <w:rFonts w:cstheme="minorHAnsi"/>
          <w:b/>
        </w:rPr>
        <w:t xml:space="preserve"> et spécifiquement à l’un ou plusieurs des 4 types de DM soutenus par la </w:t>
      </w:r>
      <w:proofErr w:type="spellStart"/>
      <w:r>
        <w:rPr>
          <w:rFonts w:cstheme="minorHAnsi"/>
          <w:b/>
        </w:rPr>
        <w:t>Graduate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School</w:t>
      </w:r>
      <w:proofErr w:type="spellEnd"/>
      <w:r>
        <w:rPr>
          <w:rFonts w:cstheme="minorHAnsi"/>
          <w:b/>
        </w:rPr>
        <w:t xml:space="preserve"> : </w:t>
      </w:r>
      <w:r w:rsidRPr="00832853">
        <w:rPr>
          <w:rFonts w:cstheme="minorHAnsi"/>
          <w:i/>
          <w:color w:val="FF0000"/>
        </w:rPr>
        <w:t>(20 lignes maximum)</w:t>
      </w:r>
    </w:p>
    <w:p w14:paraId="3AA55DEB" w14:textId="77777777" w:rsidR="007C6C2F" w:rsidRDefault="007C6C2F" w:rsidP="00C61D06">
      <w:pPr>
        <w:jc w:val="both"/>
        <w:rPr>
          <w:rFonts w:cstheme="minorHAnsi"/>
          <w:b/>
        </w:rPr>
      </w:pPr>
    </w:p>
    <w:p w14:paraId="7510C6A7" w14:textId="77777777" w:rsidR="00E3337C" w:rsidRPr="00E3337C" w:rsidRDefault="00E3337C" w:rsidP="00C61D06">
      <w:pPr>
        <w:jc w:val="both"/>
        <w:rPr>
          <w:rFonts w:cstheme="minorHAnsi"/>
          <w:b/>
          <w:u w:val="single"/>
        </w:rPr>
      </w:pPr>
      <w:r w:rsidRPr="00E3337C">
        <w:rPr>
          <w:rFonts w:cstheme="minorHAnsi"/>
          <w:b/>
          <w:u w:val="single"/>
        </w:rPr>
        <w:t>Identification du projet</w:t>
      </w:r>
    </w:p>
    <w:p w14:paraId="1FA1DD0C" w14:textId="77777777" w:rsidR="00254C0C" w:rsidRDefault="00254C0C" w:rsidP="00C61D06">
      <w:pPr>
        <w:jc w:val="both"/>
        <w:rPr>
          <w:rFonts w:cstheme="minorHAnsi"/>
          <w:b/>
        </w:rPr>
      </w:pPr>
      <w:r>
        <w:rPr>
          <w:rFonts w:cstheme="minorHAnsi"/>
          <w:b/>
        </w:rPr>
        <w:t>Titre d</w:t>
      </w:r>
      <w:r w:rsidR="00444CFD">
        <w:rPr>
          <w:rFonts w:cstheme="minorHAnsi"/>
          <w:b/>
        </w:rPr>
        <w:t>e la thèse</w:t>
      </w:r>
      <w:r>
        <w:rPr>
          <w:rFonts w:cstheme="minorHAnsi"/>
          <w:b/>
        </w:rPr>
        <w:t xml:space="preserve"> : </w:t>
      </w:r>
    </w:p>
    <w:p w14:paraId="1FA9C9E3" w14:textId="77777777" w:rsidR="00444CFD" w:rsidRDefault="00444CFD" w:rsidP="00E3337C">
      <w:pPr>
        <w:jc w:val="both"/>
        <w:rPr>
          <w:rFonts w:cstheme="minorHAnsi"/>
          <w:b/>
        </w:rPr>
      </w:pPr>
      <w:r>
        <w:rPr>
          <w:rFonts w:cstheme="minorHAnsi"/>
          <w:b/>
        </w:rPr>
        <w:t>E</w:t>
      </w:r>
      <w:r w:rsidRPr="00444CFD">
        <w:rPr>
          <w:rFonts w:cstheme="minorHAnsi"/>
          <w:b/>
        </w:rPr>
        <w:t>ncadrant principal de la thèse</w:t>
      </w:r>
      <w:r>
        <w:rPr>
          <w:rFonts w:cstheme="minorHAnsi"/>
          <w:b/>
        </w:rPr>
        <w:t xml:space="preserve"> membre de la </w:t>
      </w:r>
      <w:proofErr w:type="spellStart"/>
      <w:r>
        <w:rPr>
          <w:rFonts w:cstheme="minorHAnsi"/>
          <w:b/>
        </w:rPr>
        <w:t>Graduate</w:t>
      </w:r>
      <w:proofErr w:type="spellEnd"/>
      <w:r>
        <w:rPr>
          <w:rFonts w:cstheme="minorHAnsi"/>
          <w:b/>
        </w:rPr>
        <w:t xml:space="preserve"> </w:t>
      </w:r>
      <w:proofErr w:type="spellStart"/>
      <w:r w:rsidRPr="00444CFD">
        <w:rPr>
          <w:rFonts w:cstheme="minorHAnsi"/>
          <w:b/>
        </w:rPr>
        <w:t>School</w:t>
      </w:r>
      <w:proofErr w:type="spellEnd"/>
      <w:r w:rsidRPr="00444CFD">
        <w:rPr>
          <w:rFonts w:cstheme="minorHAnsi"/>
          <w:b/>
        </w:rPr>
        <w:t> </w:t>
      </w:r>
      <w:r>
        <w:rPr>
          <w:rFonts w:cstheme="minorHAnsi"/>
          <w:b/>
        </w:rPr>
        <w:t xml:space="preserve">: </w:t>
      </w:r>
    </w:p>
    <w:p w14:paraId="4FB2C99A" w14:textId="77777777" w:rsidR="00E3337C" w:rsidRDefault="00E3337C" w:rsidP="00444CFD">
      <w:pPr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Nom</w:t>
      </w:r>
      <w:r w:rsidR="00444CFD">
        <w:rPr>
          <w:rFonts w:cstheme="minorHAnsi"/>
          <w:b/>
        </w:rPr>
        <w:t xml:space="preserve"> </w:t>
      </w:r>
      <w:r w:rsidRPr="00444CFD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</w:p>
    <w:p w14:paraId="18ED055F" w14:textId="77777777" w:rsidR="00E3337C" w:rsidRDefault="00E3337C" w:rsidP="00444CFD">
      <w:pPr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Email et téléphone : </w:t>
      </w:r>
    </w:p>
    <w:p w14:paraId="57F3BA9E" w14:textId="77777777" w:rsidR="00940A1A" w:rsidRDefault="00940A1A" w:rsidP="00444CFD">
      <w:pPr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Nombre de thèse encadrée actuellement :</w:t>
      </w:r>
      <w:r w:rsidR="00D07A3E">
        <w:rPr>
          <w:rFonts w:cstheme="minorHAnsi"/>
          <w:b/>
        </w:rPr>
        <w:t xml:space="preserve"> </w:t>
      </w:r>
      <w:r w:rsidR="00D07A3E" w:rsidRPr="00832853">
        <w:rPr>
          <w:rFonts w:cstheme="minorHAnsi"/>
          <w:i/>
          <w:color w:val="FF0000"/>
        </w:rPr>
        <w:t>(4 au maximum incluant cette demande)</w:t>
      </w:r>
    </w:p>
    <w:p w14:paraId="3C4B2693" w14:textId="77777777" w:rsidR="00866796" w:rsidRDefault="00866796" w:rsidP="00033596">
      <w:pPr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Laboratoire : </w:t>
      </w:r>
    </w:p>
    <w:p w14:paraId="2A13B3D0" w14:textId="77777777" w:rsidR="00BC10AB" w:rsidRPr="00BC10AB" w:rsidRDefault="00BC10AB" w:rsidP="00810B25">
      <w:pPr>
        <w:pStyle w:val="Paragraphedeliste"/>
        <w:numPr>
          <w:ilvl w:val="2"/>
          <w:numId w:val="3"/>
        </w:numPr>
        <w:ind w:left="284" w:firstLine="0"/>
        <w:jc w:val="both"/>
        <w:rPr>
          <w:rFonts w:cstheme="minorHAnsi"/>
        </w:rPr>
      </w:pPr>
      <w:r w:rsidRPr="00230F17">
        <w:rPr>
          <w:rFonts w:cstheme="minorHAnsi"/>
          <w:lang w:val="en-US"/>
        </w:rPr>
        <w:t>Ampère</w:t>
      </w:r>
    </w:p>
    <w:p w14:paraId="50E6074E" w14:textId="77777777" w:rsidR="008D1748" w:rsidRPr="00BC10AB" w:rsidRDefault="00624FAD" w:rsidP="00810B25">
      <w:pPr>
        <w:pStyle w:val="Paragraphedeliste"/>
        <w:numPr>
          <w:ilvl w:val="2"/>
          <w:numId w:val="3"/>
        </w:numPr>
        <w:ind w:left="284" w:firstLine="0"/>
        <w:jc w:val="both"/>
        <w:rPr>
          <w:rFonts w:cstheme="minorHAnsi"/>
        </w:rPr>
      </w:pPr>
      <w:r w:rsidRPr="00BC10AB">
        <w:rPr>
          <w:rFonts w:cstheme="minorHAnsi"/>
          <w:lang w:val="en-US"/>
        </w:rPr>
        <w:t>CREATIS</w:t>
      </w:r>
    </w:p>
    <w:p w14:paraId="23B325E3" w14:textId="77777777" w:rsidR="00BC10AB" w:rsidRPr="00BC10AB" w:rsidRDefault="00BC10AB" w:rsidP="00BC10AB">
      <w:pPr>
        <w:pStyle w:val="Paragraphedeliste"/>
        <w:numPr>
          <w:ilvl w:val="2"/>
          <w:numId w:val="3"/>
        </w:numPr>
        <w:ind w:left="284" w:firstLine="0"/>
        <w:jc w:val="both"/>
        <w:rPr>
          <w:rFonts w:cstheme="minorHAnsi"/>
        </w:rPr>
      </w:pPr>
      <w:r w:rsidRPr="00BC10AB">
        <w:rPr>
          <w:rFonts w:cstheme="minorHAnsi"/>
          <w:lang w:val="en-US"/>
        </w:rPr>
        <w:t>ILM</w:t>
      </w:r>
    </w:p>
    <w:p w14:paraId="2AC1342E" w14:textId="77777777" w:rsidR="00BC10AB" w:rsidRPr="00BC10AB" w:rsidRDefault="00BC10AB" w:rsidP="00BC10AB">
      <w:pPr>
        <w:pStyle w:val="Paragraphedeliste"/>
        <w:numPr>
          <w:ilvl w:val="2"/>
          <w:numId w:val="3"/>
        </w:numPr>
        <w:ind w:left="284" w:firstLine="0"/>
        <w:jc w:val="both"/>
        <w:rPr>
          <w:rFonts w:cstheme="minorHAnsi"/>
        </w:rPr>
      </w:pPr>
      <w:r w:rsidRPr="00BC10AB">
        <w:rPr>
          <w:rFonts w:cstheme="minorHAnsi"/>
          <w:lang w:val="en-US"/>
        </w:rPr>
        <w:t>INL</w:t>
      </w:r>
    </w:p>
    <w:p w14:paraId="50FBA3D3" w14:textId="77777777" w:rsidR="00BC10AB" w:rsidRPr="00230F17" w:rsidRDefault="00BC10AB" w:rsidP="00BC10AB">
      <w:pPr>
        <w:pStyle w:val="Paragraphedeliste"/>
        <w:numPr>
          <w:ilvl w:val="2"/>
          <w:numId w:val="3"/>
        </w:numPr>
        <w:ind w:left="284" w:firstLine="0"/>
        <w:jc w:val="both"/>
        <w:rPr>
          <w:rFonts w:cstheme="minorHAnsi"/>
        </w:rPr>
      </w:pPr>
      <w:r w:rsidRPr="00230F17">
        <w:rPr>
          <w:rFonts w:cstheme="minorHAnsi"/>
          <w:lang w:val="en-US"/>
        </w:rPr>
        <w:t>IP2I</w:t>
      </w:r>
    </w:p>
    <w:p w14:paraId="60C8AAB2" w14:textId="77777777" w:rsidR="008D1748" w:rsidRPr="00230F17" w:rsidRDefault="00624FAD" w:rsidP="00810B25">
      <w:pPr>
        <w:pStyle w:val="Paragraphedeliste"/>
        <w:numPr>
          <w:ilvl w:val="2"/>
          <w:numId w:val="3"/>
        </w:numPr>
        <w:ind w:left="284" w:firstLine="0"/>
        <w:jc w:val="both"/>
        <w:rPr>
          <w:rFonts w:cstheme="minorHAnsi"/>
        </w:rPr>
      </w:pPr>
      <w:r w:rsidRPr="00230F17">
        <w:rPr>
          <w:rFonts w:cstheme="minorHAnsi"/>
          <w:lang w:val="en-US"/>
        </w:rPr>
        <w:t>ISA</w:t>
      </w:r>
    </w:p>
    <w:p w14:paraId="0D494EBA" w14:textId="77777777" w:rsidR="00BC10AB" w:rsidRPr="00230F17" w:rsidRDefault="00BC10AB" w:rsidP="00BC10AB">
      <w:pPr>
        <w:pStyle w:val="Paragraphedeliste"/>
        <w:numPr>
          <w:ilvl w:val="2"/>
          <w:numId w:val="3"/>
        </w:numPr>
        <w:ind w:left="284" w:firstLine="0"/>
        <w:jc w:val="both"/>
        <w:rPr>
          <w:rFonts w:cstheme="minorHAnsi"/>
        </w:rPr>
      </w:pPr>
      <w:r w:rsidRPr="00230F17">
        <w:rPr>
          <w:rFonts w:cstheme="minorHAnsi"/>
          <w:lang w:val="en-US"/>
        </w:rPr>
        <w:t>LAMCOS</w:t>
      </w:r>
    </w:p>
    <w:p w14:paraId="505DE3CD" w14:textId="77777777" w:rsidR="00BC10AB" w:rsidRPr="00230F17" w:rsidRDefault="00BC10AB" w:rsidP="00BC10AB">
      <w:pPr>
        <w:pStyle w:val="Paragraphedeliste"/>
        <w:numPr>
          <w:ilvl w:val="2"/>
          <w:numId w:val="3"/>
        </w:numPr>
        <w:ind w:left="284" w:firstLine="0"/>
        <w:jc w:val="both"/>
        <w:rPr>
          <w:rFonts w:cstheme="minorHAnsi"/>
        </w:rPr>
      </w:pPr>
      <w:r w:rsidRPr="00230F17">
        <w:rPr>
          <w:rFonts w:cstheme="minorHAnsi"/>
          <w:lang w:val="en-US"/>
        </w:rPr>
        <w:t>Lab. Hubert Curien</w:t>
      </w:r>
    </w:p>
    <w:p w14:paraId="3CF90C16" w14:textId="77777777" w:rsidR="00BC10AB" w:rsidRDefault="00BC10AB" w:rsidP="00BC10AB">
      <w:pPr>
        <w:pStyle w:val="Paragraphedeliste"/>
        <w:numPr>
          <w:ilvl w:val="2"/>
          <w:numId w:val="3"/>
        </w:numPr>
        <w:ind w:left="284" w:firstLine="0"/>
        <w:jc w:val="both"/>
        <w:rPr>
          <w:rFonts w:cstheme="minorHAnsi"/>
        </w:rPr>
      </w:pPr>
      <w:r w:rsidRPr="00624FAD">
        <w:rPr>
          <w:rFonts w:cstheme="minorHAnsi"/>
        </w:rPr>
        <w:t>Lab. de Physique de l’ENS</w:t>
      </w:r>
    </w:p>
    <w:p w14:paraId="39516EF3" w14:textId="77777777" w:rsidR="00BC10AB" w:rsidRPr="00230F17" w:rsidRDefault="00BC10AB" w:rsidP="00BC10AB">
      <w:pPr>
        <w:pStyle w:val="Paragraphedeliste"/>
        <w:numPr>
          <w:ilvl w:val="2"/>
          <w:numId w:val="3"/>
        </w:numPr>
        <w:ind w:left="284" w:firstLine="0"/>
        <w:jc w:val="both"/>
        <w:rPr>
          <w:rFonts w:cstheme="minorHAnsi"/>
        </w:rPr>
      </w:pPr>
      <w:r w:rsidRPr="00BC10AB">
        <w:rPr>
          <w:rFonts w:cstheme="minorHAnsi"/>
        </w:rPr>
        <w:t>LBMC</w:t>
      </w:r>
    </w:p>
    <w:p w14:paraId="041A3AA5" w14:textId="77777777" w:rsidR="008D1748" w:rsidRPr="00230F17" w:rsidRDefault="00624FAD" w:rsidP="00810B25">
      <w:pPr>
        <w:pStyle w:val="Paragraphedeliste"/>
        <w:numPr>
          <w:ilvl w:val="2"/>
          <w:numId w:val="3"/>
        </w:numPr>
        <w:ind w:left="284" w:firstLine="0"/>
        <w:jc w:val="both"/>
        <w:rPr>
          <w:rFonts w:cstheme="minorHAnsi"/>
        </w:rPr>
      </w:pPr>
      <w:r w:rsidRPr="00230F17">
        <w:rPr>
          <w:rFonts w:cstheme="minorHAnsi"/>
          <w:lang w:val="en-US"/>
        </w:rPr>
        <w:t xml:space="preserve">LMI </w:t>
      </w:r>
    </w:p>
    <w:p w14:paraId="7D4881A9" w14:textId="77777777" w:rsidR="00BC10AB" w:rsidRPr="00230F17" w:rsidRDefault="00BC10AB" w:rsidP="00BC10AB">
      <w:pPr>
        <w:pStyle w:val="Paragraphedeliste"/>
        <w:numPr>
          <w:ilvl w:val="2"/>
          <w:numId w:val="3"/>
        </w:numPr>
        <w:ind w:left="284" w:firstLine="0"/>
        <w:jc w:val="both"/>
        <w:rPr>
          <w:rFonts w:cstheme="minorHAnsi"/>
        </w:rPr>
      </w:pPr>
      <w:r w:rsidRPr="00230F17">
        <w:rPr>
          <w:rFonts w:cstheme="minorHAnsi"/>
          <w:lang w:val="en-US"/>
        </w:rPr>
        <w:t>MATEIS</w:t>
      </w:r>
    </w:p>
    <w:p w14:paraId="61A339A9" w14:textId="77777777" w:rsidR="008D1748" w:rsidRPr="00230F17" w:rsidRDefault="00624FAD" w:rsidP="00810B25">
      <w:pPr>
        <w:pStyle w:val="Paragraphedeliste"/>
        <w:numPr>
          <w:ilvl w:val="2"/>
          <w:numId w:val="3"/>
        </w:numPr>
        <w:ind w:left="284" w:firstLine="0"/>
        <w:jc w:val="both"/>
        <w:rPr>
          <w:rFonts w:cstheme="minorHAnsi"/>
        </w:rPr>
      </w:pPr>
      <w:proofErr w:type="spellStart"/>
      <w:r w:rsidRPr="00230F17">
        <w:rPr>
          <w:rFonts w:cstheme="minorHAnsi"/>
          <w:lang w:val="en-US"/>
        </w:rPr>
        <w:t>SainBiose</w:t>
      </w:r>
      <w:proofErr w:type="spellEnd"/>
    </w:p>
    <w:p w14:paraId="4DE7FF9B" w14:textId="77777777" w:rsidR="003619EA" w:rsidRDefault="003619EA" w:rsidP="00C61D06">
      <w:pPr>
        <w:jc w:val="both"/>
        <w:rPr>
          <w:rFonts w:cstheme="minorHAnsi"/>
          <w:b/>
        </w:rPr>
      </w:pPr>
    </w:p>
    <w:p w14:paraId="5845B6C6" w14:textId="77777777" w:rsidR="00254C0C" w:rsidRDefault="00444CFD" w:rsidP="00C61D06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Directeur de thèse HDR membre </w:t>
      </w:r>
      <w:r w:rsidR="00254C0C">
        <w:rPr>
          <w:rFonts w:cstheme="minorHAnsi"/>
          <w:b/>
        </w:rPr>
        <w:t xml:space="preserve">de la </w:t>
      </w:r>
      <w:proofErr w:type="spellStart"/>
      <w:r w:rsidR="00254C0C">
        <w:rPr>
          <w:rFonts w:cstheme="minorHAnsi"/>
          <w:b/>
        </w:rPr>
        <w:t>Graduate</w:t>
      </w:r>
      <w:proofErr w:type="spellEnd"/>
      <w:r w:rsidR="00254C0C">
        <w:rPr>
          <w:rFonts w:cstheme="minorHAnsi"/>
          <w:b/>
        </w:rPr>
        <w:t xml:space="preserve"> </w:t>
      </w:r>
      <w:proofErr w:type="spellStart"/>
      <w:r w:rsidR="00254C0C">
        <w:rPr>
          <w:rFonts w:cstheme="minorHAnsi"/>
          <w:b/>
        </w:rPr>
        <w:t>School</w:t>
      </w:r>
      <w:proofErr w:type="spellEnd"/>
      <w:r w:rsidR="00254C0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(si différent de l’encadrant principal) </w:t>
      </w:r>
      <w:r w:rsidR="00254C0C">
        <w:rPr>
          <w:rFonts w:cstheme="minorHAnsi"/>
          <w:b/>
        </w:rPr>
        <w:t>:</w:t>
      </w:r>
    </w:p>
    <w:p w14:paraId="05819F21" w14:textId="77777777" w:rsidR="005D5EE6" w:rsidRDefault="005D5EE6" w:rsidP="005D5EE6">
      <w:pPr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Nom :</w:t>
      </w:r>
    </w:p>
    <w:p w14:paraId="58C25641" w14:textId="77777777" w:rsidR="003933C0" w:rsidRDefault="003933C0" w:rsidP="005D5EE6">
      <w:pPr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Email et téléphone : </w:t>
      </w:r>
    </w:p>
    <w:p w14:paraId="3273EE54" w14:textId="77777777" w:rsidR="003933C0" w:rsidRDefault="003933C0" w:rsidP="005D5EE6">
      <w:pPr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Laboratoire : </w:t>
      </w:r>
    </w:p>
    <w:p w14:paraId="248AE9E1" w14:textId="754854D3" w:rsidR="00AE3B39" w:rsidRDefault="13E45C40" w:rsidP="13E45C40">
      <w:pPr>
        <w:ind w:left="708"/>
        <w:jc w:val="both"/>
        <w:rPr>
          <w:b/>
          <w:bCs/>
        </w:rPr>
      </w:pPr>
      <w:r w:rsidRPr="13E45C40">
        <w:rPr>
          <w:b/>
          <w:bCs/>
        </w:rPr>
        <w:t xml:space="preserve">Nombre de thèse encadrées actuellement : </w:t>
      </w:r>
      <w:r w:rsidRPr="13E45C40">
        <w:rPr>
          <w:i/>
          <w:iCs/>
          <w:color w:val="FF0000"/>
        </w:rPr>
        <w:t xml:space="preserve">(4 au maximum incluant cette demande ou moins selon les règles de votre école </w:t>
      </w:r>
      <w:proofErr w:type="gramStart"/>
      <w:r w:rsidRPr="13E45C40">
        <w:rPr>
          <w:i/>
          <w:iCs/>
          <w:color w:val="FF0000"/>
        </w:rPr>
        <w:t>doctorale )</w:t>
      </w:r>
      <w:proofErr w:type="gramEnd"/>
    </w:p>
    <w:p w14:paraId="003B1CA8" w14:textId="76AEF771" w:rsidR="00940A1A" w:rsidRDefault="13E45C40" w:rsidP="13E45C40">
      <w:pPr>
        <w:ind w:firstLine="708"/>
        <w:jc w:val="both"/>
        <w:rPr>
          <w:b/>
          <w:bCs/>
        </w:rPr>
      </w:pPr>
      <w:r w:rsidRPr="13E45C40">
        <w:rPr>
          <w:b/>
          <w:bCs/>
        </w:rPr>
        <w:t xml:space="preserve">Ecole doctorale d'inscription du </w:t>
      </w:r>
      <w:proofErr w:type="gramStart"/>
      <w:r w:rsidRPr="13E45C40">
        <w:rPr>
          <w:b/>
          <w:bCs/>
        </w:rPr>
        <w:t>candidat:</w:t>
      </w:r>
      <w:proofErr w:type="gramEnd"/>
      <w:r w:rsidRPr="13E45C40">
        <w:rPr>
          <w:b/>
          <w:bCs/>
        </w:rPr>
        <w:t xml:space="preserve"> </w:t>
      </w:r>
    </w:p>
    <w:p w14:paraId="76C70A2E" w14:textId="77777777" w:rsidR="00D10C35" w:rsidRPr="00E3337C" w:rsidRDefault="00D10C35" w:rsidP="00D10C35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Présentation</w:t>
      </w:r>
      <w:r w:rsidRPr="00E3337C">
        <w:rPr>
          <w:rFonts w:cstheme="minorHAnsi"/>
          <w:b/>
          <w:u w:val="single"/>
        </w:rPr>
        <w:t xml:space="preserve"> du projet</w:t>
      </w:r>
    </w:p>
    <w:p w14:paraId="4CDE8CE9" w14:textId="77777777" w:rsidR="00D10C35" w:rsidRDefault="00D10C35" w:rsidP="00C61D06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Résumé scientifique : </w:t>
      </w:r>
      <w:r w:rsidRPr="00AE3B39">
        <w:rPr>
          <w:rFonts w:cstheme="minorHAnsi"/>
          <w:i/>
          <w:color w:val="FF0000"/>
        </w:rPr>
        <w:t>(20 lignes maximum)</w:t>
      </w:r>
    </w:p>
    <w:p w14:paraId="10D094CC" w14:textId="77777777" w:rsidR="00D10C35" w:rsidRDefault="00D10C35" w:rsidP="00C61D06">
      <w:pPr>
        <w:jc w:val="both"/>
        <w:rPr>
          <w:rFonts w:cstheme="minorHAnsi"/>
          <w:b/>
        </w:rPr>
      </w:pPr>
    </w:p>
    <w:p w14:paraId="2CE91AE5" w14:textId="77777777" w:rsidR="00D10C35" w:rsidRDefault="00D10C35" w:rsidP="00C61D06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Mots clefs : </w:t>
      </w:r>
    </w:p>
    <w:p w14:paraId="05B9934B" w14:textId="77777777" w:rsidR="00E3337C" w:rsidRDefault="00E3337C" w:rsidP="00C61D06">
      <w:pPr>
        <w:jc w:val="both"/>
        <w:rPr>
          <w:rFonts w:cstheme="minorHAnsi"/>
          <w:b/>
        </w:rPr>
      </w:pPr>
    </w:p>
    <w:p w14:paraId="3B545E64" w14:textId="77777777" w:rsidR="00D10C35" w:rsidRPr="00534550" w:rsidRDefault="00D10C35" w:rsidP="00C61D06">
      <w:pPr>
        <w:jc w:val="both"/>
        <w:rPr>
          <w:rFonts w:cstheme="minorHAnsi"/>
          <w:b/>
          <w:color w:val="FF0000"/>
        </w:rPr>
      </w:pPr>
      <w:r w:rsidRPr="00534550">
        <w:rPr>
          <w:rFonts w:cstheme="minorHAnsi"/>
          <w:b/>
          <w:color w:val="FF0000"/>
        </w:rPr>
        <w:t xml:space="preserve">Le résumé et les mots clefs pourront être utilisés pour la communication de la </w:t>
      </w:r>
      <w:proofErr w:type="spellStart"/>
      <w:r w:rsidRPr="00534550">
        <w:rPr>
          <w:rFonts w:cstheme="minorHAnsi"/>
          <w:b/>
          <w:color w:val="FF0000"/>
        </w:rPr>
        <w:t>Graduate</w:t>
      </w:r>
      <w:proofErr w:type="spellEnd"/>
      <w:r w:rsidRPr="00534550">
        <w:rPr>
          <w:rFonts w:cstheme="minorHAnsi"/>
          <w:b/>
          <w:color w:val="FF0000"/>
        </w:rPr>
        <w:t xml:space="preserve"> </w:t>
      </w:r>
      <w:proofErr w:type="spellStart"/>
      <w:r w:rsidRPr="00534550">
        <w:rPr>
          <w:rFonts w:cstheme="minorHAnsi"/>
          <w:b/>
          <w:color w:val="FF0000"/>
        </w:rPr>
        <w:t>School</w:t>
      </w:r>
      <w:proofErr w:type="spellEnd"/>
      <w:r w:rsidRPr="00534550">
        <w:rPr>
          <w:rFonts w:cstheme="minorHAnsi"/>
          <w:b/>
          <w:color w:val="FF0000"/>
        </w:rPr>
        <w:t>. Les informations doivent donc être publiques.</w:t>
      </w:r>
    </w:p>
    <w:p w14:paraId="2EB5FA5F" w14:textId="77777777" w:rsidR="007C6C2F" w:rsidRDefault="007C6C2F" w:rsidP="00C61D06">
      <w:pPr>
        <w:jc w:val="both"/>
        <w:rPr>
          <w:rFonts w:cstheme="minorHAnsi"/>
          <w:b/>
        </w:rPr>
      </w:pPr>
    </w:p>
    <w:p w14:paraId="1652D266" w14:textId="77777777" w:rsidR="00D10C35" w:rsidRPr="00AE3B39" w:rsidRDefault="00D10C35" w:rsidP="00C61D06">
      <w:pPr>
        <w:jc w:val="both"/>
        <w:rPr>
          <w:rFonts w:cstheme="minorHAnsi"/>
          <w:i/>
          <w:color w:val="FF0000"/>
        </w:rPr>
      </w:pPr>
      <w:r>
        <w:rPr>
          <w:rFonts w:cstheme="minorHAnsi"/>
          <w:b/>
        </w:rPr>
        <w:t xml:space="preserve">Description du projet : </w:t>
      </w:r>
      <w:r w:rsidRPr="00AE3B39">
        <w:rPr>
          <w:rFonts w:cstheme="minorHAnsi"/>
          <w:i/>
          <w:color w:val="FF0000"/>
        </w:rPr>
        <w:t>(</w:t>
      </w:r>
      <w:r w:rsidR="00D0315B" w:rsidRPr="00AE3B39">
        <w:rPr>
          <w:rFonts w:cstheme="minorHAnsi"/>
          <w:i/>
          <w:color w:val="FF0000"/>
        </w:rPr>
        <w:t>1.5</w:t>
      </w:r>
      <w:r w:rsidRPr="00AE3B39">
        <w:rPr>
          <w:rFonts w:cstheme="minorHAnsi"/>
          <w:i/>
          <w:color w:val="FF0000"/>
        </w:rPr>
        <w:t xml:space="preserve"> pages maximum bibliographie comprise)</w:t>
      </w:r>
    </w:p>
    <w:p w14:paraId="025E5C44" w14:textId="77777777" w:rsidR="00F3350D" w:rsidRPr="00D8324B" w:rsidRDefault="00F3350D" w:rsidP="00F3350D">
      <w:pPr>
        <w:jc w:val="both"/>
        <w:rPr>
          <w:rFonts w:cstheme="minorHAnsi"/>
          <w:i/>
          <w:color w:val="FF0000"/>
        </w:rPr>
      </w:pPr>
      <w:r w:rsidRPr="00D8324B">
        <w:rPr>
          <w:rFonts w:cstheme="minorHAnsi"/>
          <w:i/>
          <w:color w:val="FF0000"/>
        </w:rPr>
        <w:t xml:space="preserve">Cette partie </w:t>
      </w:r>
      <w:r w:rsidR="006D6DCC">
        <w:rPr>
          <w:rFonts w:cstheme="minorHAnsi"/>
          <w:i/>
          <w:color w:val="FF0000"/>
        </w:rPr>
        <w:t>doit notamment permettre d’</w:t>
      </w:r>
      <w:r w:rsidRPr="00D8324B">
        <w:rPr>
          <w:rFonts w:cstheme="minorHAnsi"/>
          <w:i/>
          <w:color w:val="FF0000"/>
        </w:rPr>
        <w:t>évaluer le</w:t>
      </w:r>
      <w:r w:rsidR="003619EA">
        <w:rPr>
          <w:rFonts w:cstheme="minorHAnsi"/>
          <w:i/>
          <w:color w:val="FF0000"/>
        </w:rPr>
        <w:t>s</w:t>
      </w:r>
      <w:r w:rsidRPr="00D8324B">
        <w:rPr>
          <w:rFonts w:cstheme="minorHAnsi"/>
          <w:i/>
          <w:color w:val="FF0000"/>
        </w:rPr>
        <w:t xml:space="preserve"> critère</w:t>
      </w:r>
      <w:r w:rsidR="003619EA">
        <w:rPr>
          <w:rFonts w:cstheme="minorHAnsi"/>
          <w:i/>
          <w:color w:val="FF0000"/>
        </w:rPr>
        <w:t>s</w:t>
      </w:r>
      <w:r w:rsidRPr="00D8324B">
        <w:rPr>
          <w:rFonts w:cstheme="minorHAnsi"/>
          <w:i/>
          <w:color w:val="FF0000"/>
        </w:rPr>
        <w:t xml:space="preserve"> « Qualité scientifique du projet »</w:t>
      </w:r>
      <w:r w:rsidR="003619EA">
        <w:rPr>
          <w:rFonts w:cstheme="minorHAnsi"/>
          <w:i/>
          <w:color w:val="FF0000"/>
        </w:rPr>
        <w:t xml:space="preserve"> et « Qualité de l’encadrement »</w:t>
      </w:r>
      <w:r w:rsidRPr="00D8324B">
        <w:rPr>
          <w:rFonts w:cstheme="minorHAnsi"/>
          <w:i/>
          <w:color w:val="FF0000"/>
        </w:rPr>
        <w:t>.</w:t>
      </w:r>
      <w:r w:rsidR="00D8324B" w:rsidRPr="00D8324B">
        <w:rPr>
          <w:rFonts w:cstheme="minorHAnsi"/>
          <w:i/>
          <w:color w:val="FF0000"/>
        </w:rPr>
        <w:t xml:space="preserve"> Elle devra faire ressortir l’ambition et l’originalité scientifique, la qualité et l’adéquation de l’encadrement et du contexte avec les objectifs.</w:t>
      </w:r>
    </w:p>
    <w:p w14:paraId="79063B92" w14:textId="77777777" w:rsidR="00F3350D" w:rsidRDefault="00F3350D" w:rsidP="00C61D06">
      <w:pPr>
        <w:jc w:val="both"/>
        <w:rPr>
          <w:rFonts w:cstheme="minorHAnsi"/>
        </w:rPr>
      </w:pPr>
    </w:p>
    <w:p w14:paraId="7F2849F2" w14:textId="77777777" w:rsidR="006D6DCC" w:rsidRDefault="006D6DCC" w:rsidP="00F16D5E">
      <w:pPr>
        <w:jc w:val="both"/>
        <w:rPr>
          <w:rFonts w:cstheme="minorHAnsi"/>
        </w:rPr>
      </w:pPr>
      <w:r>
        <w:rPr>
          <w:rFonts w:cstheme="minorHAnsi"/>
          <w:b/>
          <w:bCs/>
        </w:rPr>
        <w:t>M</w:t>
      </w:r>
      <w:r w:rsidR="009E0889" w:rsidRPr="00213744">
        <w:rPr>
          <w:rFonts w:cstheme="minorHAnsi"/>
          <w:b/>
          <w:bCs/>
        </w:rPr>
        <w:t>aturation du projet en lien avec un débouché vers le DM</w:t>
      </w:r>
      <w:r w:rsidR="009E0889" w:rsidRPr="00213744">
        <w:rPr>
          <w:rFonts w:cstheme="minorHAnsi"/>
        </w:rPr>
        <w:t xml:space="preserve"> : </w:t>
      </w:r>
      <w:r w:rsidR="00D0315B" w:rsidRPr="00AE3B39">
        <w:rPr>
          <w:rFonts w:cstheme="minorHAnsi"/>
          <w:i/>
          <w:color w:val="FF0000"/>
        </w:rPr>
        <w:t>(0.5 page maximum)</w:t>
      </w:r>
    </w:p>
    <w:p w14:paraId="47A9CE10" w14:textId="77777777" w:rsidR="00CB731E" w:rsidRPr="005A67BC" w:rsidRDefault="006D6DCC" w:rsidP="00CB731E">
      <w:pPr>
        <w:jc w:val="both"/>
        <w:rPr>
          <w:rFonts w:cstheme="minorHAnsi"/>
          <w:i/>
          <w:color w:val="FF0000"/>
        </w:rPr>
      </w:pPr>
      <w:r w:rsidRPr="005A67BC">
        <w:rPr>
          <w:rFonts w:cstheme="minorHAnsi"/>
          <w:i/>
          <w:color w:val="FF0000"/>
        </w:rPr>
        <w:t xml:space="preserve">Cette partie devra </w:t>
      </w:r>
      <w:r w:rsidR="00D0315B" w:rsidRPr="005A67BC">
        <w:rPr>
          <w:rFonts w:cstheme="minorHAnsi"/>
          <w:i/>
          <w:color w:val="FF0000"/>
        </w:rPr>
        <w:t>permettre d’expliciter à quelle</w:t>
      </w:r>
      <w:r w:rsidR="009E0889" w:rsidRPr="005A67BC">
        <w:rPr>
          <w:rFonts w:cstheme="minorHAnsi"/>
          <w:i/>
          <w:color w:val="FF0000"/>
        </w:rPr>
        <w:t xml:space="preserve"> distance d’un usage clinique se trouve le projet</w:t>
      </w:r>
      <w:r w:rsidR="00D0315B" w:rsidRPr="005A67BC">
        <w:rPr>
          <w:rFonts w:cstheme="minorHAnsi"/>
          <w:i/>
          <w:color w:val="FF0000"/>
        </w:rPr>
        <w:t xml:space="preserve"> (p</w:t>
      </w:r>
      <w:r w:rsidR="009E0889" w:rsidRPr="005A67BC">
        <w:rPr>
          <w:rFonts w:cstheme="minorHAnsi"/>
          <w:i/>
          <w:color w:val="FF0000"/>
        </w:rPr>
        <w:t>rojet encore théorique ou proche d’une preuve de concept clinique</w:t>
      </w:r>
      <w:r w:rsidR="00D0315B" w:rsidRPr="005A67BC">
        <w:rPr>
          <w:rFonts w:cstheme="minorHAnsi"/>
          <w:i/>
          <w:color w:val="FF0000"/>
        </w:rPr>
        <w:t>). Elle devra faire ressortir la q</w:t>
      </w:r>
      <w:r w:rsidR="009E0889" w:rsidRPr="005A67BC">
        <w:rPr>
          <w:rFonts w:cstheme="minorHAnsi"/>
          <w:i/>
          <w:color w:val="FF0000"/>
        </w:rPr>
        <w:t>ualité de la collaboration clinique</w:t>
      </w:r>
      <w:r w:rsidR="00D0315B" w:rsidRPr="005A67BC">
        <w:rPr>
          <w:rFonts w:cstheme="minorHAnsi"/>
          <w:i/>
          <w:color w:val="FF0000"/>
        </w:rPr>
        <w:t>, la g</w:t>
      </w:r>
      <w:r w:rsidR="009E0889" w:rsidRPr="005A67BC">
        <w:rPr>
          <w:rFonts w:cstheme="minorHAnsi"/>
          <w:i/>
          <w:color w:val="FF0000"/>
        </w:rPr>
        <w:t>estion des aspects réglementaires</w:t>
      </w:r>
      <w:r w:rsidR="005A67BC" w:rsidRPr="005A67BC">
        <w:rPr>
          <w:rFonts w:cstheme="minorHAnsi"/>
          <w:i/>
          <w:color w:val="FF0000"/>
        </w:rPr>
        <w:t xml:space="preserve"> et des données cliniques (RGPD), le degré de maturation (TRL) </w:t>
      </w:r>
      <w:r w:rsidR="00D0315B" w:rsidRPr="005A67BC">
        <w:rPr>
          <w:rFonts w:cstheme="minorHAnsi"/>
          <w:i/>
          <w:color w:val="FF0000"/>
        </w:rPr>
        <w:t xml:space="preserve">… </w:t>
      </w:r>
    </w:p>
    <w:p w14:paraId="58530D1C" w14:textId="77777777" w:rsidR="00CB731E" w:rsidRPr="00213744" w:rsidRDefault="00CB731E" w:rsidP="00CB731E">
      <w:pPr>
        <w:ind w:left="360"/>
        <w:jc w:val="both"/>
        <w:rPr>
          <w:rFonts w:cstheme="minorHAnsi"/>
        </w:rPr>
      </w:pPr>
    </w:p>
    <w:p w14:paraId="052AC816" w14:textId="77777777" w:rsidR="00734A45" w:rsidRDefault="00734A45" w:rsidP="00AB6680">
      <w:pPr>
        <w:jc w:val="both"/>
        <w:rPr>
          <w:rFonts w:cstheme="minorHAnsi"/>
        </w:rPr>
      </w:pPr>
      <w:r>
        <w:rPr>
          <w:rFonts w:cstheme="minorHAnsi"/>
          <w:b/>
          <w:bCs/>
        </w:rPr>
        <w:t>I</w:t>
      </w:r>
      <w:r w:rsidR="009E0889" w:rsidRPr="00213744">
        <w:rPr>
          <w:rFonts w:cstheme="minorHAnsi"/>
          <w:b/>
          <w:bCs/>
        </w:rPr>
        <w:t>mpact potentiel sur la pratique clinique</w:t>
      </w:r>
      <w:r w:rsidR="009E0889" w:rsidRPr="00213744">
        <w:rPr>
          <w:rFonts w:cstheme="minorHAnsi"/>
        </w:rPr>
        <w:t> :</w:t>
      </w:r>
      <w:r w:rsidRPr="00213744">
        <w:rPr>
          <w:rFonts w:cstheme="minorHAnsi"/>
        </w:rPr>
        <w:t xml:space="preserve"> </w:t>
      </w:r>
      <w:r w:rsidRPr="003958BC">
        <w:rPr>
          <w:rFonts w:cstheme="minorHAnsi"/>
          <w:i/>
          <w:color w:val="FF0000"/>
        </w:rPr>
        <w:t>(0.5 page maximum)</w:t>
      </w:r>
    </w:p>
    <w:p w14:paraId="554AB075" w14:textId="77777777" w:rsidR="00C61D06" w:rsidRPr="00B736D0" w:rsidRDefault="00734A45" w:rsidP="00C61D06">
      <w:pPr>
        <w:jc w:val="both"/>
        <w:rPr>
          <w:rFonts w:cstheme="minorHAnsi"/>
          <w:i/>
          <w:color w:val="FF0000"/>
        </w:rPr>
      </w:pPr>
      <w:r w:rsidRPr="00B736D0">
        <w:rPr>
          <w:rFonts w:cstheme="minorHAnsi"/>
          <w:i/>
          <w:color w:val="FF0000"/>
        </w:rPr>
        <w:t xml:space="preserve">Cette partie devra permettre d’expliciter l’impact potentiel du </w:t>
      </w:r>
      <w:r w:rsidR="009E0889" w:rsidRPr="00B736D0">
        <w:rPr>
          <w:rFonts w:cstheme="minorHAnsi"/>
          <w:i/>
          <w:color w:val="FF0000"/>
        </w:rPr>
        <w:t xml:space="preserve">projet </w:t>
      </w:r>
      <w:r w:rsidRPr="00B736D0">
        <w:rPr>
          <w:rFonts w:cstheme="minorHAnsi"/>
          <w:i/>
          <w:color w:val="FF0000"/>
        </w:rPr>
        <w:t xml:space="preserve">s’il </w:t>
      </w:r>
      <w:r w:rsidR="009E0889" w:rsidRPr="00B736D0">
        <w:rPr>
          <w:rFonts w:cstheme="minorHAnsi"/>
          <w:i/>
          <w:color w:val="FF0000"/>
        </w:rPr>
        <w:t xml:space="preserve">débouche </w:t>
      </w:r>
      <w:r w:rsidRPr="00B736D0">
        <w:rPr>
          <w:rFonts w:cstheme="minorHAnsi"/>
          <w:i/>
          <w:color w:val="FF0000"/>
        </w:rPr>
        <w:t xml:space="preserve">un jour </w:t>
      </w:r>
      <w:r w:rsidR="009E0889" w:rsidRPr="00B736D0">
        <w:rPr>
          <w:rFonts w:cstheme="minorHAnsi"/>
          <w:i/>
          <w:color w:val="FF0000"/>
        </w:rPr>
        <w:t>sur un usage cliniqu</w:t>
      </w:r>
      <w:r w:rsidRPr="00B736D0">
        <w:rPr>
          <w:rFonts w:cstheme="minorHAnsi"/>
          <w:i/>
          <w:color w:val="FF0000"/>
        </w:rPr>
        <w:t xml:space="preserve">e. Elle devra donc expliciter la pratique clinique standard actuelle </w:t>
      </w:r>
      <w:r w:rsidR="00C61D06" w:rsidRPr="00B736D0">
        <w:rPr>
          <w:rFonts w:cstheme="minorHAnsi"/>
          <w:i/>
          <w:color w:val="FF0000"/>
        </w:rPr>
        <w:t xml:space="preserve">à laquelle </w:t>
      </w:r>
      <w:r w:rsidR="009B1FC3">
        <w:rPr>
          <w:rFonts w:cstheme="minorHAnsi"/>
          <w:i/>
          <w:color w:val="FF0000"/>
        </w:rPr>
        <w:t>le</w:t>
      </w:r>
      <w:r w:rsidR="00C61D06" w:rsidRPr="00B736D0">
        <w:rPr>
          <w:rFonts w:cstheme="minorHAnsi"/>
          <w:i/>
          <w:color w:val="FF0000"/>
        </w:rPr>
        <w:t xml:space="preserve"> projet apporte une </w:t>
      </w:r>
      <w:r w:rsidRPr="00B736D0">
        <w:rPr>
          <w:rFonts w:cstheme="minorHAnsi"/>
          <w:i/>
          <w:color w:val="FF0000"/>
        </w:rPr>
        <w:t>plus-value</w:t>
      </w:r>
      <w:r w:rsidR="00B736D0" w:rsidRPr="00B736D0">
        <w:rPr>
          <w:rFonts w:cstheme="minorHAnsi"/>
          <w:i/>
          <w:color w:val="FF0000"/>
        </w:rPr>
        <w:t xml:space="preserve">. Elle devra </w:t>
      </w:r>
      <w:r w:rsidRPr="00B736D0">
        <w:rPr>
          <w:rFonts w:cstheme="minorHAnsi"/>
          <w:i/>
          <w:color w:val="FF0000"/>
        </w:rPr>
        <w:t>faire ressortir des indicateurs qualitatifs et quantitatifs d’amélioration</w:t>
      </w:r>
      <w:r w:rsidR="00B736D0" w:rsidRPr="00B736D0">
        <w:rPr>
          <w:rFonts w:cstheme="minorHAnsi"/>
          <w:i/>
          <w:color w:val="FF0000"/>
        </w:rPr>
        <w:t xml:space="preserve"> du standard clinique et de l’importance de la </w:t>
      </w:r>
      <w:r w:rsidRPr="00B736D0">
        <w:rPr>
          <w:rFonts w:cstheme="minorHAnsi"/>
          <w:i/>
          <w:color w:val="FF0000"/>
        </w:rPr>
        <w:t xml:space="preserve">problématique de santé publique </w:t>
      </w:r>
      <w:r w:rsidR="00B736D0" w:rsidRPr="00B736D0">
        <w:rPr>
          <w:rFonts w:cstheme="minorHAnsi"/>
          <w:i/>
          <w:color w:val="FF0000"/>
        </w:rPr>
        <w:t xml:space="preserve">abordée. </w:t>
      </w:r>
      <w:r w:rsidRPr="00B736D0">
        <w:rPr>
          <w:rFonts w:cstheme="minorHAnsi"/>
          <w:i/>
          <w:color w:val="FF0000"/>
        </w:rPr>
        <w:t xml:space="preserve">Elle devra indiquer les limites de cet impact clinique. </w:t>
      </w:r>
      <w:r w:rsidR="00837DDB">
        <w:rPr>
          <w:rFonts w:cstheme="minorHAnsi"/>
          <w:i/>
          <w:color w:val="FF0000"/>
        </w:rPr>
        <w:t xml:space="preserve">Elle devra indiquer le type et la taille </w:t>
      </w:r>
      <w:r w:rsidR="00837DDB" w:rsidRPr="00837DDB">
        <w:rPr>
          <w:rFonts w:cstheme="minorHAnsi"/>
          <w:i/>
          <w:color w:val="FF0000"/>
        </w:rPr>
        <w:t>de la p</w:t>
      </w:r>
      <w:r w:rsidR="00E876E7" w:rsidRPr="00837DDB">
        <w:rPr>
          <w:rFonts w:cstheme="minorHAnsi"/>
          <w:i/>
          <w:color w:val="FF0000"/>
        </w:rPr>
        <w:t xml:space="preserve">opulation </w:t>
      </w:r>
      <w:r w:rsidR="00837DDB">
        <w:rPr>
          <w:rFonts w:cstheme="minorHAnsi"/>
          <w:i/>
          <w:color w:val="FF0000"/>
        </w:rPr>
        <w:t>touchée</w:t>
      </w:r>
      <w:r w:rsidR="00E876E7">
        <w:rPr>
          <w:rFonts w:cstheme="minorHAnsi"/>
          <w:i/>
          <w:color w:val="FF0000"/>
        </w:rPr>
        <w:t>.</w:t>
      </w:r>
    </w:p>
    <w:p w14:paraId="2D6068BF" w14:textId="77777777" w:rsidR="00C61D06" w:rsidRPr="00213744" w:rsidRDefault="00C61D06" w:rsidP="00C61D06">
      <w:pPr>
        <w:jc w:val="both"/>
        <w:rPr>
          <w:rFonts w:cstheme="minorHAnsi"/>
        </w:rPr>
      </w:pPr>
    </w:p>
    <w:p w14:paraId="669F44F8" w14:textId="77777777" w:rsidR="00C754A3" w:rsidRPr="00213744" w:rsidRDefault="00FF18F6" w:rsidP="00AB6680">
      <w:pPr>
        <w:jc w:val="both"/>
        <w:rPr>
          <w:rFonts w:cstheme="minorHAnsi"/>
        </w:rPr>
      </w:pPr>
      <w:r>
        <w:rPr>
          <w:rFonts w:cstheme="minorHAnsi"/>
          <w:b/>
          <w:bCs/>
        </w:rPr>
        <w:t>Hauteur</w:t>
      </w:r>
      <w:r w:rsidR="001C52A5">
        <w:rPr>
          <w:rFonts w:cstheme="minorHAnsi"/>
          <w:b/>
          <w:bCs/>
        </w:rPr>
        <w:t xml:space="preserve">, </w:t>
      </w:r>
      <w:r w:rsidR="009E0889" w:rsidRPr="00213744">
        <w:rPr>
          <w:rFonts w:cstheme="minorHAnsi"/>
          <w:b/>
          <w:bCs/>
        </w:rPr>
        <w:t>sécuri</w:t>
      </w:r>
      <w:r w:rsidR="001C52A5">
        <w:rPr>
          <w:rFonts w:cstheme="minorHAnsi"/>
          <w:b/>
          <w:bCs/>
        </w:rPr>
        <w:t>sation et origine</w:t>
      </w:r>
      <w:r w:rsidR="009E0889" w:rsidRPr="00213744">
        <w:rPr>
          <w:rFonts w:cstheme="minorHAnsi"/>
          <w:b/>
          <w:bCs/>
        </w:rPr>
        <w:t xml:space="preserve"> du cofinancement </w:t>
      </w:r>
      <w:r w:rsidR="009E0889" w:rsidRPr="00213744">
        <w:rPr>
          <w:rFonts w:cstheme="minorHAnsi"/>
        </w:rPr>
        <w:t xml:space="preserve">: </w:t>
      </w:r>
      <w:r w:rsidR="001C52A5" w:rsidRPr="003958BC">
        <w:rPr>
          <w:rFonts w:cstheme="minorHAnsi"/>
          <w:i/>
          <w:color w:val="FF0000"/>
        </w:rPr>
        <w:t>(10 lignes maximum)</w:t>
      </w:r>
    </w:p>
    <w:p w14:paraId="0725D948" w14:textId="77777777" w:rsidR="00C754A3" w:rsidRPr="001C52A5" w:rsidRDefault="001C52A5" w:rsidP="00AB6680">
      <w:pPr>
        <w:jc w:val="both"/>
        <w:rPr>
          <w:rFonts w:cstheme="minorHAnsi"/>
          <w:i/>
          <w:color w:val="FF0000"/>
        </w:rPr>
      </w:pPr>
      <w:r w:rsidRPr="001C52A5">
        <w:rPr>
          <w:rFonts w:cstheme="minorHAnsi"/>
          <w:i/>
          <w:color w:val="FF0000"/>
        </w:rPr>
        <w:lastRenderedPageBreak/>
        <w:t>Cette partie devra préciser l’ampleur (nombre de mois)</w:t>
      </w:r>
      <w:r w:rsidR="00382DC3">
        <w:rPr>
          <w:rFonts w:cstheme="minorHAnsi"/>
          <w:i/>
          <w:color w:val="FF0000"/>
        </w:rPr>
        <w:t xml:space="preserve">, </w:t>
      </w:r>
      <w:r w:rsidRPr="001C52A5">
        <w:rPr>
          <w:rFonts w:cstheme="minorHAnsi"/>
          <w:i/>
          <w:color w:val="FF0000"/>
        </w:rPr>
        <w:t xml:space="preserve">la sécurisation (obtenu ou en cours de demande et échéance de validité) </w:t>
      </w:r>
      <w:r w:rsidR="00CB77F2">
        <w:rPr>
          <w:rFonts w:cstheme="minorHAnsi"/>
          <w:i/>
          <w:color w:val="FF0000"/>
        </w:rPr>
        <w:t xml:space="preserve">et l’origine du </w:t>
      </w:r>
      <w:r w:rsidRPr="001C52A5">
        <w:rPr>
          <w:rFonts w:cstheme="minorHAnsi"/>
          <w:i/>
          <w:color w:val="FF0000"/>
        </w:rPr>
        <w:t xml:space="preserve">cofinancement apporté par le porteur. Le processus éventuel de </w:t>
      </w:r>
      <w:proofErr w:type="spellStart"/>
      <w:r w:rsidRPr="001C52A5">
        <w:rPr>
          <w:rFonts w:cstheme="minorHAnsi"/>
          <w:i/>
          <w:color w:val="FF0000"/>
        </w:rPr>
        <w:t>reversion</w:t>
      </w:r>
      <w:proofErr w:type="spellEnd"/>
      <w:r w:rsidRPr="001C52A5">
        <w:rPr>
          <w:rFonts w:cstheme="minorHAnsi"/>
          <w:i/>
          <w:color w:val="FF0000"/>
        </w:rPr>
        <w:t xml:space="preserve"> à l’UCBL devra être précisé.</w:t>
      </w:r>
    </w:p>
    <w:p w14:paraId="520D43F2" w14:textId="77777777" w:rsidR="00CB731E" w:rsidRPr="00213744" w:rsidRDefault="00CB731E" w:rsidP="00CB731E">
      <w:pPr>
        <w:jc w:val="both"/>
        <w:rPr>
          <w:rFonts w:cstheme="minorHAnsi"/>
        </w:rPr>
      </w:pPr>
    </w:p>
    <w:sectPr w:rsidR="00CB731E" w:rsidRPr="0021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204"/>
    <w:multiLevelType w:val="hybridMultilevel"/>
    <w:tmpl w:val="28909D1E"/>
    <w:lvl w:ilvl="0" w:tplc="F5B009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D8CD20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239E9"/>
    <w:multiLevelType w:val="hybridMultilevel"/>
    <w:tmpl w:val="B53C3F5A"/>
    <w:lvl w:ilvl="0" w:tplc="CDBC4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059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4BB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EA4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EA5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C69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682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E06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6EB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117D27"/>
    <w:multiLevelType w:val="hybridMultilevel"/>
    <w:tmpl w:val="E0549B92"/>
    <w:lvl w:ilvl="0" w:tplc="327E5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93C8B"/>
    <w:multiLevelType w:val="hybridMultilevel"/>
    <w:tmpl w:val="B936D0AE"/>
    <w:lvl w:ilvl="0" w:tplc="26D8B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A0D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CBE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C1E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46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E04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A80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9073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E5C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22"/>
    <w:rsid w:val="00033596"/>
    <w:rsid w:val="0004201B"/>
    <w:rsid w:val="000578C0"/>
    <w:rsid w:val="00126022"/>
    <w:rsid w:val="001C52A5"/>
    <w:rsid w:val="00213744"/>
    <w:rsid w:val="00230F17"/>
    <w:rsid w:val="00254C0C"/>
    <w:rsid w:val="00300F24"/>
    <w:rsid w:val="00307F1A"/>
    <w:rsid w:val="00330AC4"/>
    <w:rsid w:val="003619EA"/>
    <w:rsid w:val="003633B2"/>
    <w:rsid w:val="00382DC3"/>
    <w:rsid w:val="003933C0"/>
    <w:rsid w:val="003958BC"/>
    <w:rsid w:val="00444CFD"/>
    <w:rsid w:val="00534550"/>
    <w:rsid w:val="005A307E"/>
    <w:rsid w:val="005A67BC"/>
    <w:rsid w:val="005D5EE6"/>
    <w:rsid w:val="00624FAD"/>
    <w:rsid w:val="006D6DCC"/>
    <w:rsid w:val="00734A45"/>
    <w:rsid w:val="00767CDF"/>
    <w:rsid w:val="007C6C2F"/>
    <w:rsid w:val="007E2583"/>
    <w:rsid w:val="00810B25"/>
    <w:rsid w:val="00832853"/>
    <w:rsid w:val="00837DDB"/>
    <w:rsid w:val="00866796"/>
    <w:rsid w:val="008805B0"/>
    <w:rsid w:val="008A7EEB"/>
    <w:rsid w:val="008C6359"/>
    <w:rsid w:val="008D1748"/>
    <w:rsid w:val="008F3315"/>
    <w:rsid w:val="00940A1A"/>
    <w:rsid w:val="009B1FC3"/>
    <w:rsid w:val="009E0889"/>
    <w:rsid w:val="00A10289"/>
    <w:rsid w:val="00AB6680"/>
    <w:rsid w:val="00AE3B39"/>
    <w:rsid w:val="00B736D0"/>
    <w:rsid w:val="00B76109"/>
    <w:rsid w:val="00BC10AB"/>
    <w:rsid w:val="00C61D06"/>
    <w:rsid w:val="00C754A3"/>
    <w:rsid w:val="00C915BA"/>
    <w:rsid w:val="00CB731E"/>
    <w:rsid w:val="00CB77F2"/>
    <w:rsid w:val="00D0315B"/>
    <w:rsid w:val="00D07A3E"/>
    <w:rsid w:val="00D10C35"/>
    <w:rsid w:val="00D8324B"/>
    <w:rsid w:val="00E3337C"/>
    <w:rsid w:val="00E876E7"/>
    <w:rsid w:val="00F16D5E"/>
    <w:rsid w:val="00F3350D"/>
    <w:rsid w:val="00F570B1"/>
    <w:rsid w:val="00FF18F6"/>
    <w:rsid w:val="13E4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F57F"/>
  <w15:chartTrackingRefBased/>
  <w15:docId w15:val="{2831CE59-0366-4F63-A071-200A7FF8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374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0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3744"/>
    <w:rPr>
      <w:rFonts w:ascii="Times New Roman" w:eastAsiaTheme="majorEastAsia" w:hAnsi="Times New Roman" w:cstheme="majorBidi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A10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3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2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edical.device.engineering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0e3fae-84ea-4e6a-82e7-d38390330619">F56CVTXJTDRV-7-3174</_dlc_DocId>
    <_dlc_DocIdUrl xmlns="a70e3fae-84ea-4e6a-82e7-d38390330619">
      <Url>https://spi.univ-lyon1.fr/polytechlyon/_layouts/15/DocIdRedir.aspx?ID=F56CVTXJTDRV-7-3174</Url>
      <Description>F56CVTXJTDRV-7-3174</Description>
    </_dlc_DocIdUrl>
    <_DCDateModified xmlns="http://schemas.microsoft.com/sharepoint/v3/fields" xsi:nil="true"/>
    <_ResourceTyp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68F01C6D03242B11DA7CDC6888A74" ma:contentTypeVersion="3" ma:contentTypeDescription="Crée un document." ma:contentTypeScope="" ma:versionID="e94b4655cab7d89ad9325382267d22a4">
  <xsd:schema xmlns:xsd="http://www.w3.org/2001/XMLSchema" xmlns:xs="http://www.w3.org/2001/XMLSchema" xmlns:p="http://schemas.microsoft.com/office/2006/metadata/properties" xmlns:ns2="http://schemas.microsoft.com/sharepoint/v3/fields" xmlns:ns3="a70e3fae-84ea-4e6a-82e7-d38390330619" targetNamespace="http://schemas.microsoft.com/office/2006/metadata/properties" ma:root="true" ma:fieldsID="5af596e61a9b92f4a17ed7c1bad99ff7" ns2:_="" ns3:_="">
    <xsd:import namespace="http://schemas.microsoft.com/sharepoint/v3/fields"/>
    <xsd:import namespace="a70e3fae-84ea-4e6a-82e7-d38390330619"/>
    <xsd:element name="properties">
      <xsd:complexType>
        <xsd:sequence>
          <xsd:element name="documentManagement">
            <xsd:complexType>
              <xsd:all>
                <xsd:element ref="ns2:_ResourceType" minOccurs="0"/>
                <xsd:element ref="ns2:_DCDateModifi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2" nillable="true" ma:displayName="Type de ressource" ma:description="Jeu de catégories, fonctions, genres ou niveau d'agrégation" ma:internalName="_ResourceType">
      <xsd:simpleType>
        <xsd:restriction base="dms:Text"/>
      </xsd:simpleType>
    </xsd:element>
    <xsd:element name="_DCDateModified" ma:index="3" nillable="true" ma:displayName="Date de modification" ma:description="Date à laquelle la ressource a été modifiée pour la dernière fois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e3fae-84ea-4e6a-82e7-d38390330619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F2A5D-2FAA-4129-801F-0E456806FBC3}">
  <ds:schemaRefs>
    <ds:schemaRef ds:uri="http://www.w3.org/XML/1998/namespace"/>
    <ds:schemaRef ds:uri="http://schemas.microsoft.com/office/2006/metadata/properties"/>
    <ds:schemaRef ds:uri="http://schemas.microsoft.com/sharepoint/v3/field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70e3fae-84ea-4e6a-82e7-d38390330619"/>
  </ds:schemaRefs>
</ds:datastoreItem>
</file>

<file path=customXml/itemProps2.xml><?xml version="1.0" encoding="utf-8"?>
<ds:datastoreItem xmlns:ds="http://schemas.openxmlformats.org/officeDocument/2006/customXml" ds:itemID="{800F5448-50C7-40DD-9B6C-5915B84A0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3BBCE-745A-4EAD-9E19-D0C477A820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1C9F36-E614-4178-98E3-890224A6C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70e3fae-84ea-4e6a-82e7-d38390330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Montcel</dc:creator>
  <cp:keywords/>
  <dc:description/>
  <cp:lastModifiedBy>ANDRIAMALALA MARIA</cp:lastModifiedBy>
  <cp:revision>2</cp:revision>
  <dcterms:created xsi:type="dcterms:W3CDTF">2024-01-29T15:27:00Z</dcterms:created>
  <dcterms:modified xsi:type="dcterms:W3CDTF">2024-01-29T15:27:00Z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0x010100E9968F01C6D03242B11DA7CDC6888A74</vt:lpwstr>
  </property>
  <property fmtid="{D5CDD505-2E9C-101B-9397-08002B2CF9AE}" pid="3" name="_dlc_DocIdItemGuid">
    <vt:lpwstr>ec829383-955c-4162-b2ab-14f66ab963b0</vt:lpwstr>
  </property>
</Properties>
</file>